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4BE3A" w14:textId="77777777" w:rsidR="00AE6CEA" w:rsidRPr="00072772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072772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072772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770"/>
        <w:gridCol w:w="197"/>
        <w:gridCol w:w="593"/>
        <w:gridCol w:w="1098"/>
        <w:gridCol w:w="570"/>
        <w:gridCol w:w="882"/>
        <w:gridCol w:w="647"/>
        <w:gridCol w:w="1280"/>
        <w:gridCol w:w="822"/>
        <w:gridCol w:w="1708"/>
      </w:tblGrid>
      <w:tr w:rsidR="000D7EA5" w:rsidRPr="00072772" w14:paraId="1AA391F0" w14:textId="77777777" w:rsidTr="00511EEE">
        <w:tc>
          <w:tcPr>
            <w:tcW w:w="3225" w:type="dxa"/>
            <w:gridSpan w:val="5"/>
            <w:vAlign w:val="center"/>
          </w:tcPr>
          <w:p w14:paraId="6EC28957" w14:textId="77777777" w:rsidR="00AE6CEA" w:rsidRPr="0007277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7277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909" w:type="dxa"/>
            <w:gridSpan w:val="6"/>
            <w:vAlign w:val="center"/>
          </w:tcPr>
          <w:p w14:paraId="381BB961" w14:textId="77777777" w:rsidR="00AE6CEA" w:rsidRPr="00072772" w:rsidRDefault="000D7EA5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Јелена Панић Мараш</w:t>
            </w:r>
          </w:p>
        </w:tc>
      </w:tr>
      <w:tr w:rsidR="000D7EA5" w:rsidRPr="00072772" w14:paraId="6439235D" w14:textId="77777777" w:rsidTr="00511EEE">
        <w:tc>
          <w:tcPr>
            <w:tcW w:w="3225" w:type="dxa"/>
            <w:gridSpan w:val="5"/>
            <w:vAlign w:val="center"/>
          </w:tcPr>
          <w:p w14:paraId="1022538C" w14:textId="77777777" w:rsidR="00AE6CEA" w:rsidRPr="0007277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909" w:type="dxa"/>
            <w:gridSpan w:val="6"/>
            <w:vAlign w:val="center"/>
          </w:tcPr>
          <w:p w14:paraId="0FEBCD8C" w14:textId="77777777" w:rsidR="00AE6CEA" w:rsidRPr="00072772" w:rsidRDefault="000D7EA5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Ванредни</w:t>
            </w:r>
            <w:r w:rsidR="003817AB"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професор</w:t>
            </w:r>
          </w:p>
        </w:tc>
      </w:tr>
      <w:tr w:rsidR="000D7EA5" w:rsidRPr="00B36485" w14:paraId="371B9589" w14:textId="77777777" w:rsidTr="00511EEE">
        <w:tc>
          <w:tcPr>
            <w:tcW w:w="3225" w:type="dxa"/>
            <w:gridSpan w:val="5"/>
            <w:vAlign w:val="center"/>
          </w:tcPr>
          <w:p w14:paraId="7F0E86C4" w14:textId="77777777" w:rsidR="00AE6CEA" w:rsidRPr="00072772" w:rsidRDefault="008C6477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Назив институције у</w:t>
            </w:r>
            <w:r w:rsidR="00AE6CEA" w:rsidRPr="0007277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 којој наставник ради са пуним </w:t>
            </w:r>
            <w:proofErr w:type="spellStart"/>
            <w:r w:rsidR="00AE6CEA" w:rsidRPr="00072772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="00AE6CEA" w:rsidRPr="0007277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072772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="00AE6CEA" w:rsidRPr="0007277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AE6CEA" w:rsidRPr="0007277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909" w:type="dxa"/>
            <w:gridSpan w:val="6"/>
            <w:vAlign w:val="center"/>
          </w:tcPr>
          <w:p w14:paraId="6B550131" w14:textId="7C785C34" w:rsidR="00AE6CEA" w:rsidRPr="00072772" w:rsidRDefault="00150EB6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</w:t>
            </w:r>
            <w:bookmarkStart w:id="0" w:name="_GoBack"/>
            <w:bookmarkEnd w:id="0"/>
            <w:r w:rsidR="003817AB"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Универзитета у Београду</w:t>
            </w:r>
            <w:r w:rsidR="008C6477"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="00211EE9"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2009.</w:t>
            </w:r>
          </w:p>
        </w:tc>
      </w:tr>
      <w:tr w:rsidR="000D7EA5" w:rsidRPr="00072772" w14:paraId="50066159" w14:textId="77777777" w:rsidTr="00511EEE">
        <w:tc>
          <w:tcPr>
            <w:tcW w:w="3225" w:type="dxa"/>
            <w:gridSpan w:val="5"/>
            <w:vAlign w:val="center"/>
          </w:tcPr>
          <w:p w14:paraId="38446F6D" w14:textId="77777777" w:rsidR="00AE6CEA" w:rsidRPr="0007277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909" w:type="dxa"/>
            <w:gridSpan w:val="6"/>
            <w:vAlign w:val="center"/>
          </w:tcPr>
          <w:p w14:paraId="34738D74" w14:textId="77777777" w:rsidR="00AE6CEA" w:rsidRPr="00072772" w:rsidRDefault="008502B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502BB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</w:t>
            </w:r>
          </w:p>
        </w:tc>
      </w:tr>
      <w:tr w:rsidR="00AE6CEA" w:rsidRPr="00072772" w14:paraId="41785598" w14:textId="77777777" w:rsidTr="00A357B4">
        <w:tc>
          <w:tcPr>
            <w:tcW w:w="0" w:type="auto"/>
            <w:gridSpan w:val="11"/>
            <w:vAlign w:val="center"/>
          </w:tcPr>
          <w:p w14:paraId="1FD174BE" w14:textId="77777777" w:rsidR="00AE6CEA" w:rsidRPr="0007277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0D7EA5" w:rsidRPr="00B36485" w14:paraId="55FDEF3F" w14:textId="77777777" w:rsidTr="00150EB6">
        <w:tc>
          <w:tcPr>
            <w:tcW w:w="1337" w:type="dxa"/>
            <w:gridSpan w:val="2"/>
            <w:vAlign w:val="center"/>
          </w:tcPr>
          <w:p w14:paraId="40788761" w14:textId="77777777" w:rsidR="00AE6CEA" w:rsidRPr="0007277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90" w:type="dxa"/>
            <w:gridSpan w:val="2"/>
            <w:vAlign w:val="center"/>
          </w:tcPr>
          <w:p w14:paraId="6AEE61F0" w14:textId="77777777" w:rsidR="00AE6CEA" w:rsidRPr="0007277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14:paraId="56301BE3" w14:textId="77777777" w:rsidR="00AE6CEA" w:rsidRPr="0007277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927" w:type="dxa"/>
            <w:gridSpan w:val="2"/>
            <w:shd w:val="clear" w:color="auto" w:fill="auto"/>
            <w:vAlign w:val="center"/>
          </w:tcPr>
          <w:p w14:paraId="0EAABC4B" w14:textId="77777777" w:rsidR="00AE6CEA" w:rsidRPr="0007277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072772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0727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72772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0727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72772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072772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530" w:type="dxa"/>
            <w:gridSpan w:val="2"/>
            <w:shd w:val="clear" w:color="auto" w:fill="auto"/>
            <w:vAlign w:val="center"/>
          </w:tcPr>
          <w:p w14:paraId="47064124" w14:textId="77777777" w:rsidR="00AE6CEA" w:rsidRPr="0007277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0D7EA5" w:rsidRPr="00072772" w14:paraId="6B336CBC" w14:textId="77777777" w:rsidTr="00150EB6">
        <w:tc>
          <w:tcPr>
            <w:tcW w:w="1337" w:type="dxa"/>
            <w:gridSpan w:val="2"/>
            <w:vAlign w:val="center"/>
          </w:tcPr>
          <w:p w14:paraId="09D036AE" w14:textId="77777777" w:rsidR="00AE6CEA" w:rsidRPr="0007277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790" w:type="dxa"/>
            <w:gridSpan w:val="2"/>
            <w:vAlign w:val="center"/>
          </w:tcPr>
          <w:p w14:paraId="13CE6F2E" w14:textId="77777777" w:rsidR="00AE6CEA" w:rsidRPr="00072772" w:rsidRDefault="003817A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2019</w:t>
            </w:r>
            <w:r w:rsidR="008B1FE4"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14:paraId="718BF380" w14:textId="77777777" w:rsidR="00AE6CEA" w:rsidRPr="00072772" w:rsidRDefault="007532FD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Учитељски факултет, </w:t>
            </w:r>
            <w:r w:rsidR="008C6477"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</w:t>
            </w:r>
          </w:p>
        </w:tc>
        <w:tc>
          <w:tcPr>
            <w:tcW w:w="1927" w:type="dxa"/>
            <w:gridSpan w:val="2"/>
            <w:shd w:val="clear" w:color="auto" w:fill="auto"/>
            <w:vAlign w:val="center"/>
          </w:tcPr>
          <w:p w14:paraId="210973C2" w14:textId="77777777" w:rsidR="00AE6CEA" w:rsidRPr="00072772" w:rsidRDefault="008C6477" w:rsidP="004027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Филолошке науке </w:t>
            </w:r>
          </w:p>
        </w:tc>
        <w:tc>
          <w:tcPr>
            <w:tcW w:w="2530" w:type="dxa"/>
            <w:gridSpan w:val="2"/>
            <w:shd w:val="clear" w:color="auto" w:fill="auto"/>
            <w:vAlign w:val="center"/>
          </w:tcPr>
          <w:p w14:paraId="02AA8F81" w14:textId="77777777" w:rsidR="008C6477" w:rsidRPr="00072772" w:rsidRDefault="00CE13EB" w:rsidP="00133A4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Књижевност </w:t>
            </w:r>
          </w:p>
          <w:p w14:paraId="644FF9EA" w14:textId="77777777" w:rsidR="00AE6CEA" w:rsidRPr="00072772" w:rsidRDefault="00AE6CEA" w:rsidP="004027E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8C6477" w:rsidRPr="00072772" w14:paraId="24A8E2A7" w14:textId="77777777" w:rsidTr="00150EB6">
        <w:tc>
          <w:tcPr>
            <w:tcW w:w="1337" w:type="dxa"/>
            <w:gridSpan w:val="2"/>
            <w:vAlign w:val="center"/>
          </w:tcPr>
          <w:p w14:paraId="2EDF5A44" w14:textId="77777777" w:rsidR="008C6477" w:rsidRPr="00072772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790" w:type="dxa"/>
            <w:gridSpan w:val="2"/>
            <w:vAlign w:val="center"/>
          </w:tcPr>
          <w:p w14:paraId="4996A0D2" w14:textId="77777777" w:rsidR="008C6477" w:rsidRPr="00072772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2014.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14:paraId="32A46205" w14:textId="77777777" w:rsidR="008C6477" w:rsidRPr="00072772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факултет, Универзитет у Новом Саду</w:t>
            </w:r>
          </w:p>
        </w:tc>
        <w:tc>
          <w:tcPr>
            <w:tcW w:w="1927" w:type="dxa"/>
            <w:gridSpan w:val="2"/>
            <w:shd w:val="clear" w:color="auto" w:fill="auto"/>
            <w:vAlign w:val="center"/>
          </w:tcPr>
          <w:p w14:paraId="67512977" w14:textId="77777777" w:rsidR="008C6477" w:rsidRPr="00072772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 / Наука о књижевности</w:t>
            </w:r>
          </w:p>
        </w:tc>
        <w:tc>
          <w:tcPr>
            <w:tcW w:w="2530" w:type="dxa"/>
            <w:gridSpan w:val="2"/>
            <w:shd w:val="clear" w:color="auto" w:fill="auto"/>
            <w:vAlign w:val="center"/>
          </w:tcPr>
          <w:p w14:paraId="2FB0974B" w14:textId="77777777" w:rsidR="008C6477" w:rsidRPr="00072772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Српска књижевност</w:t>
            </w:r>
          </w:p>
        </w:tc>
      </w:tr>
      <w:tr w:rsidR="008C6477" w:rsidRPr="00072772" w14:paraId="4B11FC85" w14:textId="77777777" w:rsidTr="00150EB6">
        <w:tc>
          <w:tcPr>
            <w:tcW w:w="1337" w:type="dxa"/>
            <w:gridSpan w:val="2"/>
            <w:vAlign w:val="center"/>
          </w:tcPr>
          <w:p w14:paraId="7E0BE24D" w14:textId="77777777" w:rsidR="008C6477" w:rsidRPr="00072772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790" w:type="dxa"/>
            <w:gridSpan w:val="2"/>
            <w:vAlign w:val="center"/>
          </w:tcPr>
          <w:p w14:paraId="28F5A8AC" w14:textId="77777777" w:rsidR="008C6477" w:rsidRPr="00072772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2009.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14:paraId="73549C55" w14:textId="77777777" w:rsidR="008C6477" w:rsidRPr="00072772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факултет, Универзитет у Новом Саду</w:t>
            </w:r>
          </w:p>
        </w:tc>
        <w:tc>
          <w:tcPr>
            <w:tcW w:w="1927" w:type="dxa"/>
            <w:gridSpan w:val="2"/>
            <w:shd w:val="clear" w:color="auto" w:fill="auto"/>
            <w:vAlign w:val="center"/>
          </w:tcPr>
          <w:p w14:paraId="0FFE5E85" w14:textId="77777777" w:rsidR="008C6477" w:rsidRPr="00072772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 / Наука о књижевности</w:t>
            </w:r>
          </w:p>
        </w:tc>
        <w:tc>
          <w:tcPr>
            <w:tcW w:w="2530" w:type="dxa"/>
            <w:gridSpan w:val="2"/>
            <w:shd w:val="clear" w:color="auto" w:fill="auto"/>
            <w:vAlign w:val="center"/>
          </w:tcPr>
          <w:p w14:paraId="2C7CCEB0" w14:textId="77777777" w:rsidR="008C6477" w:rsidRPr="00072772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Српска књижевност</w:t>
            </w:r>
          </w:p>
        </w:tc>
      </w:tr>
      <w:tr w:rsidR="008C6477" w:rsidRPr="00B36485" w14:paraId="63FC1AB9" w14:textId="77777777" w:rsidTr="00150EB6">
        <w:tc>
          <w:tcPr>
            <w:tcW w:w="1337" w:type="dxa"/>
            <w:gridSpan w:val="2"/>
            <w:vAlign w:val="center"/>
          </w:tcPr>
          <w:p w14:paraId="0C115834" w14:textId="77777777" w:rsidR="008C6477" w:rsidRPr="00072772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790" w:type="dxa"/>
            <w:gridSpan w:val="2"/>
            <w:vAlign w:val="center"/>
          </w:tcPr>
          <w:p w14:paraId="10718D39" w14:textId="77777777" w:rsidR="008C6477" w:rsidRPr="00072772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2001.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14:paraId="6F437E60" w14:textId="77777777" w:rsidR="008C6477" w:rsidRPr="00072772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927" w:type="dxa"/>
            <w:gridSpan w:val="2"/>
            <w:shd w:val="clear" w:color="auto" w:fill="auto"/>
            <w:vAlign w:val="center"/>
          </w:tcPr>
          <w:p w14:paraId="0B540B56" w14:textId="77777777" w:rsidR="008C6477" w:rsidRPr="00072772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 / Наука о књижевности</w:t>
            </w:r>
          </w:p>
        </w:tc>
        <w:tc>
          <w:tcPr>
            <w:tcW w:w="2530" w:type="dxa"/>
            <w:gridSpan w:val="2"/>
            <w:shd w:val="clear" w:color="auto" w:fill="auto"/>
            <w:vAlign w:val="center"/>
          </w:tcPr>
          <w:p w14:paraId="3243896E" w14:textId="77777777" w:rsidR="008C6477" w:rsidRPr="00072772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Српска књижевност и српски језик са општом књижевношћу</w:t>
            </w:r>
          </w:p>
        </w:tc>
      </w:tr>
      <w:tr w:rsidR="003817AB" w:rsidRPr="00B36485" w14:paraId="083B86F2" w14:textId="77777777" w:rsidTr="00511EEE">
        <w:tc>
          <w:tcPr>
            <w:tcW w:w="9134" w:type="dxa"/>
            <w:gridSpan w:val="11"/>
            <w:vAlign w:val="center"/>
          </w:tcPr>
          <w:p w14:paraId="599A1C46" w14:textId="77777777" w:rsidR="003817AB" w:rsidRPr="00072772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0D7EA5" w:rsidRPr="00072772" w14:paraId="7F160508" w14:textId="77777777" w:rsidTr="00511EEE">
        <w:tc>
          <w:tcPr>
            <w:tcW w:w="567" w:type="dxa"/>
            <w:shd w:val="clear" w:color="auto" w:fill="auto"/>
            <w:vAlign w:val="center"/>
          </w:tcPr>
          <w:p w14:paraId="6EB49966" w14:textId="77777777" w:rsidR="003817AB" w:rsidRPr="00072772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8C6477"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216DD3B2" w14:textId="77777777" w:rsidR="003817AB" w:rsidRPr="00072772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72772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0727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72772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14:paraId="0D5F0E09" w14:textId="77777777" w:rsidR="003817AB" w:rsidRPr="00072772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072772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07277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072772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072772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2AA35DB" w14:textId="77777777" w:rsidR="003817AB" w:rsidRPr="00072772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72772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0727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72772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102" w:type="dxa"/>
            <w:gridSpan w:val="2"/>
            <w:shd w:val="clear" w:color="auto" w:fill="auto"/>
            <w:vAlign w:val="center"/>
          </w:tcPr>
          <w:p w14:paraId="26E0CA15" w14:textId="77777777" w:rsidR="003817AB" w:rsidRPr="00072772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72772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07277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072772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07277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072772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07277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708" w:type="dxa"/>
            <w:shd w:val="clear" w:color="auto" w:fill="auto"/>
            <w:vAlign w:val="center"/>
          </w:tcPr>
          <w:p w14:paraId="18B551F6" w14:textId="77777777" w:rsidR="003817AB" w:rsidRPr="00072772" w:rsidRDefault="003817AB" w:rsidP="003817A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072772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072772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8C6477" w:rsidRPr="00072772" w14:paraId="4AC1068E" w14:textId="77777777" w:rsidTr="00511EEE">
        <w:tc>
          <w:tcPr>
            <w:tcW w:w="567" w:type="dxa"/>
            <w:shd w:val="clear" w:color="auto" w:fill="auto"/>
            <w:vAlign w:val="center"/>
          </w:tcPr>
          <w:p w14:paraId="0ACC0CBB" w14:textId="77777777" w:rsidR="008C6477" w:rsidRPr="00232973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  <w:r w:rsidRPr="0023297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5111091F" w14:textId="77777777" w:rsidR="008C6477" w:rsidRPr="00150EB6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50EB6">
              <w:rPr>
                <w:rFonts w:ascii="Times New Roman" w:hAnsi="Times New Roman"/>
                <w:sz w:val="18"/>
                <w:szCs w:val="18"/>
              </w:rPr>
              <w:t>OUO027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14:paraId="1597C407" w14:textId="77777777" w:rsidR="008C6477" w:rsidRPr="00232973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 за децу и младе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A480B3E" w14:textId="77777777" w:rsidR="008C6477" w:rsidRPr="00232973" w:rsidRDefault="00D1523C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</w:t>
            </w:r>
            <w:r w:rsidR="008C6477"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2102" w:type="dxa"/>
            <w:gridSpan w:val="2"/>
            <w:shd w:val="clear" w:color="auto" w:fill="auto"/>
            <w:vAlign w:val="center"/>
          </w:tcPr>
          <w:p w14:paraId="38E44D66" w14:textId="77777777" w:rsidR="008C6477" w:rsidRPr="00232973" w:rsidRDefault="008C6477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23297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232973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8" w:type="dxa"/>
            <w:shd w:val="clear" w:color="auto" w:fill="auto"/>
            <w:vAlign w:val="center"/>
          </w:tcPr>
          <w:p w14:paraId="297A0FE8" w14:textId="77777777" w:rsidR="008C6477" w:rsidRPr="00232973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8C6477" w:rsidRPr="00072772" w14:paraId="3EECE7CB" w14:textId="77777777" w:rsidTr="00511EEE">
        <w:tc>
          <w:tcPr>
            <w:tcW w:w="567" w:type="dxa"/>
            <w:shd w:val="clear" w:color="auto" w:fill="auto"/>
            <w:vAlign w:val="center"/>
          </w:tcPr>
          <w:p w14:paraId="6A25562B" w14:textId="77777777" w:rsidR="008C6477" w:rsidRPr="00232973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  <w:r w:rsidRPr="0023297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35678EA2" w14:textId="77777777" w:rsidR="008C6477" w:rsidRPr="00150EB6" w:rsidRDefault="00C514E2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50EB6">
              <w:rPr>
                <w:rFonts w:ascii="Times New Roman" w:hAnsi="Times New Roman"/>
                <w:sz w:val="18"/>
                <w:szCs w:val="18"/>
              </w:rPr>
              <w:t>OVO026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14:paraId="60D79C9D" w14:textId="77777777" w:rsidR="008C6477" w:rsidRPr="00232973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 за децу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AA022FA" w14:textId="77777777" w:rsidR="008C6477" w:rsidRPr="00232973" w:rsidRDefault="008C6477" w:rsidP="00B3648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102" w:type="dxa"/>
            <w:gridSpan w:val="2"/>
            <w:shd w:val="clear" w:color="auto" w:fill="auto"/>
            <w:vAlign w:val="center"/>
          </w:tcPr>
          <w:p w14:paraId="7C6AB8E4" w14:textId="77777777" w:rsidR="008C6477" w:rsidRPr="00232973" w:rsidRDefault="008C6477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232973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8" w:type="dxa"/>
            <w:shd w:val="clear" w:color="auto" w:fill="auto"/>
            <w:vAlign w:val="center"/>
          </w:tcPr>
          <w:p w14:paraId="25440E7F" w14:textId="77777777" w:rsidR="008C6477" w:rsidRPr="00232973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8C6477" w:rsidRPr="00072772" w14:paraId="55ACC386" w14:textId="77777777" w:rsidTr="00511EEE">
        <w:tc>
          <w:tcPr>
            <w:tcW w:w="567" w:type="dxa"/>
            <w:shd w:val="clear" w:color="auto" w:fill="auto"/>
            <w:vAlign w:val="center"/>
          </w:tcPr>
          <w:p w14:paraId="21851F6E" w14:textId="77777777" w:rsidR="008C6477" w:rsidRPr="00232973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  <w:r w:rsidRPr="0023297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0B1379C9" w14:textId="77777777" w:rsidR="008C6477" w:rsidRPr="00150EB6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50EB6">
              <w:rPr>
                <w:rFonts w:ascii="Times New Roman" w:hAnsi="Times New Roman"/>
                <w:sz w:val="18"/>
                <w:szCs w:val="18"/>
              </w:rPr>
              <w:t>OUO150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14:paraId="0533B7B0" w14:textId="77777777" w:rsidR="008C6477" w:rsidRPr="00232973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Млади јунак у савременом српском роману за децу и младе, методички аспект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2C1AA019" w14:textId="77777777" w:rsidR="008C6477" w:rsidRPr="00232973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102" w:type="dxa"/>
            <w:gridSpan w:val="2"/>
            <w:shd w:val="clear" w:color="auto" w:fill="auto"/>
            <w:vAlign w:val="center"/>
          </w:tcPr>
          <w:p w14:paraId="147CABA9" w14:textId="77777777" w:rsidR="008C6477" w:rsidRPr="00232973" w:rsidRDefault="008C6477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23297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232973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8" w:type="dxa"/>
            <w:shd w:val="clear" w:color="auto" w:fill="auto"/>
            <w:vAlign w:val="center"/>
          </w:tcPr>
          <w:p w14:paraId="0DD23E4D" w14:textId="77777777" w:rsidR="008C6477" w:rsidRPr="00232973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8C6477" w:rsidRPr="00072772" w14:paraId="20FC5FC4" w14:textId="77777777" w:rsidTr="00511EEE">
        <w:tc>
          <w:tcPr>
            <w:tcW w:w="567" w:type="dxa"/>
            <w:shd w:val="clear" w:color="auto" w:fill="auto"/>
            <w:vAlign w:val="center"/>
          </w:tcPr>
          <w:p w14:paraId="5FD5C451" w14:textId="77777777" w:rsidR="008C6477" w:rsidRPr="00232973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32973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26D9530F" w14:textId="77777777" w:rsidR="008C6477" w:rsidRPr="00150EB6" w:rsidRDefault="00C514E2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50EB6">
              <w:rPr>
                <w:rFonts w:ascii="Times New Roman" w:hAnsi="Times New Roman"/>
                <w:sz w:val="18"/>
                <w:szCs w:val="18"/>
              </w:rPr>
              <w:t>OVO134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14:paraId="7A54350C" w14:textId="77777777" w:rsidR="008C6477" w:rsidRPr="00232973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Млади јунак у савременом српском роману за децу и младе, методички аспект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B83FBF5" w14:textId="77777777" w:rsidR="008C6477" w:rsidRPr="00232973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102" w:type="dxa"/>
            <w:gridSpan w:val="2"/>
            <w:shd w:val="clear" w:color="auto" w:fill="auto"/>
            <w:vAlign w:val="center"/>
          </w:tcPr>
          <w:p w14:paraId="61659D60" w14:textId="77777777" w:rsidR="008C6477" w:rsidRPr="00232973" w:rsidRDefault="008C6477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232973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8" w:type="dxa"/>
            <w:shd w:val="clear" w:color="auto" w:fill="auto"/>
            <w:vAlign w:val="center"/>
          </w:tcPr>
          <w:p w14:paraId="12534EA2" w14:textId="77777777" w:rsidR="008C6477" w:rsidRPr="00232973" w:rsidRDefault="008C6477" w:rsidP="008C64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B85D85" w:rsidRPr="00072772" w14:paraId="64F491C9" w14:textId="77777777" w:rsidTr="00511EEE">
        <w:tc>
          <w:tcPr>
            <w:tcW w:w="567" w:type="dxa"/>
            <w:shd w:val="clear" w:color="auto" w:fill="auto"/>
            <w:vAlign w:val="center"/>
          </w:tcPr>
          <w:p w14:paraId="1078EFBA" w14:textId="2230AB51" w:rsidR="00B85D85" w:rsidRPr="00232973" w:rsidRDefault="00B85D85" w:rsidP="00B85D8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5</w:t>
            </w:r>
            <w:r w:rsidRPr="0023297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0A917509" w14:textId="0094E5FB" w:rsidR="00B85D85" w:rsidRPr="00150EB6" w:rsidRDefault="00B85D85" w:rsidP="00B85D8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50EB6">
              <w:rPr>
                <w:rFonts w:ascii="Times New Roman" w:hAnsi="Times New Roman"/>
                <w:sz w:val="18"/>
                <w:szCs w:val="18"/>
              </w:rPr>
              <w:t>UVS011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14:paraId="0943922B" w14:textId="6B47834E" w:rsidR="00B85D85" w:rsidRPr="00232973" w:rsidRDefault="00B85D85" w:rsidP="00B85D8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Увод у тумачење књижевности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04B426F" w14:textId="31853F39" w:rsidR="00B85D85" w:rsidRPr="00232973" w:rsidRDefault="00B85D85" w:rsidP="00B85D8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102" w:type="dxa"/>
            <w:gridSpan w:val="2"/>
            <w:shd w:val="clear" w:color="auto" w:fill="auto"/>
            <w:vAlign w:val="center"/>
          </w:tcPr>
          <w:p w14:paraId="62404263" w14:textId="5FD744B2" w:rsidR="00B85D85" w:rsidRPr="00232973" w:rsidRDefault="00B85D85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</w:t>
            </w:r>
            <w:r w:rsidRPr="00E200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за образовање учитеља</w:t>
            </w:r>
          </w:p>
        </w:tc>
        <w:tc>
          <w:tcPr>
            <w:tcW w:w="1708" w:type="dxa"/>
            <w:shd w:val="clear" w:color="auto" w:fill="auto"/>
            <w:vAlign w:val="center"/>
          </w:tcPr>
          <w:p w14:paraId="563FB44B" w14:textId="60735C72" w:rsidR="00B85D85" w:rsidRPr="00232973" w:rsidRDefault="00B85D85" w:rsidP="00B85D8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4770C0" w:rsidRPr="00072772" w14:paraId="12C0FBAD" w14:textId="77777777" w:rsidTr="00511EEE">
        <w:tc>
          <w:tcPr>
            <w:tcW w:w="567" w:type="dxa"/>
            <w:shd w:val="clear" w:color="auto" w:fill="auto"/>
            <w:vAlign w:val="center"/>
          </w:tcPr>
          <w:p w14:paraId="790C557F" w14:textId="1CD347C3" w:rsidR="004770C0" w:rsidRPr="00232973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6.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6938EB23" w14:textId="19D8B26A" w:rsidR="004770C0" w:rsidRPr="00150EB6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50EB6">
              <w:rPr>
                <w:rFonts w:ascii="Times New Roman" w:hAnsi="Times New Roman"/>
                <w:sz w:val="18"/>
                <w:szCs w:val="18"/>
              </w:rPr>
              <w:t>UNP020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14:paraId="47A17D40" w14:textId="4FB85C7C" w:rsidR="004770C0" w:rsidRPr="00DC5D54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 за децу и младе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94ECA6F" w14:textId="5DDD7E61" w:rsidR="004770C0" w:rsidRPr="00DC5D54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102" w:type="dxa"/>
            <w:gridSpan w:val="2"/>
            <w:shd w:val="clear" w:color="auto" w:fill="auto"/>
            <w:vAlign w:val="center"/>
          </w:tcPr>
          <w:p w14:paraId="7EB8B10E" w14:textId="77F04441" w:rsidR="004770C0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32973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23297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232973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8" w:type="dxa"/>
            <w:shd w:val="clear" w:color="auto" w:fill="auto"/>
            <w:vAlign w:val="center"/>
          </w:tcPr>
          <w:p w14:paraId="0E6D50CA" w14:textId="577768D3" w:rsidR="004770C0" w:rsidRPr="00DC5D54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4770C0" w:rsidRPr="00072772" w14:paraId="0C6BCBF0" w14:textId="77777777" w:rsidTr="00511EEE">
        <w:tc>
          <w:tcPr>
            <w:tcW w:w="567" w:type="dxa"/>
            <w:shd w:val="clear" w:color="auto" w:fill="auto"/>
            <w:vAlign w:val="center"/>
          </w:tcPr>
          <w:p w14:paraId="1AA720C9" w14:textId="7074B2F8" w:rsidR="004770C0" w:rsidRPr="00232973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32973"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18A18F0C" w14:textId="1E7F6F2A" w:rsidR="004770C0" w:rsidRPr="00150EB6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50EB6">
              <w:rPr>
                <w:rFonts w:ascii="Times New Roman" w:hAnsi="Times New Roman"/>
                <w:sz w:val="18"/>
                <w:szCs w:val="18"/>
                <w:lang w:val="sr-Latn-RS"/>
              </w:rPr>
              <w:t>MUO046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14:paraId="08F9728A" w14:textId="1D0BF0B8" w:rsidR="004770C0" w:rsidRPr="00232973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 за децу и визуелни медији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22B94D70" w14:textId="77777777" w:rsidR="004770C0" w:rsidRPr="00232973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  <w:r w:rsidRPr="00232973">
              <w:rPr>
                <w:rFonts w:ascii="Times New Roman" w:hAnsi="Times New Roman"/>
                <w:sz w:val="18"/>
                <w:szCs w:val="18"/>
              </w:rPr>
              <w:t>,</w:t>
            </w:r>
          </w:p>
          <w:p w14:paraId="64ABCDEE" w14:textId="39DC752A" w:rsidR="004770C0" w:rsidRPr="00232973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RS"/>
              </w:rPr>
              <w:t>аудиторне вежбе</w:t>
            </w:r>
          </w:p>
        </w:tc>
        <w:tc>
          <w:tcPr>
            <w:tcW w:w="2102" w:type="dxa"/>
            <w:gridSpan w:val="2"/>
            <w:shd w:val="clear" w:color="auto" w:fill="auto"/>
            <w:vAlign w:val="center"/>
          </w:tcPr>
          <w:p w14:paraId="42C28CDA" w14:textId="77777777" w:rsidR="004770C0" w:rsidRPr="00232973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учитеља, oбр. мастер васпитача</w:t>
            </w:r>
          </w:p>
          <w:p w14:paraId="2E080D56" w14:textId="59879DEE" w:rsidR="004770C0" w:rsidRPr="00232973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05F468F9" w14:textId="3AB3DBFD" w:rsidR="004770C0" w:rsidRPr="00232973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4770C0" w:rsidRPr="00072772" w14:paraId="2CB55C7F" w14:textId="77777777" w:rsidTr="00511EEE">
        <w:tc>
          <w:tcPr>
            <w:tcW w:w="567" w:type="dxa"/>
            <w:shd w:val="clear" w:color="auto" w:fill="auto"/>
            <w:vAlign w:val="center"/>
          </w:tcPr>
          <w:p w14:paraId="2D94786D" w14:textId="4802B799" w:rsidR="004770C0" w:rsidRPr="00232973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32973"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14:paraId="33DCC4BE" w14:textId="210B44E4" w:rsidR="004770C0" w:rsidRPr="00150EB6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50EB6">
              <w:rPr>
                <w:rFonts w:ascii="Times New Roman" w:hAnsi="Times New Roman"/>
                <w:sz w:val="18"/>
                <w:szCs w:val="18"/>
              </w:rPr>
              <w:t>MUO052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14:paraId="37746A04" w14:textId="702DBFD9" w:rsidR="004770C0" w:rsidRPr="00232973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Школска лектира у настави и теорији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6A27A43" w14:textId="77777777" w:rsidR="004770C0" w:rsidRPr="00232973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  <w:r w:rsidRPr="00232973">
              <w:rPr>
                <w:rFonts w:ascii="Times New Roman" w:hAnsi="Times New Roman"/>
                <w:sz w:val="18"/>
                <w:szCs w:val="18"/>
              </w:rPr>
              <w:t>,</w:t>
            </w:r>
          </w:p>
          <w:p w14:paraId="7FE1597C" w14:textId="723916EE" w:rsidR="004770C0" w:rsidRPr="00232973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RS"/>
              </w:rPr>
              <w:t>аудиторне вежбе</w:t>
            </w:r>
          </w:p>
        </w:tc>
        <w:tc>
          <w:tcPr>
            <w:tcW w:w="2102" w:type="dxa"/>
            <w:gridSpan w:val="2"/>
            <w:shd w:val="clear" w:color="auto" w:fill="auto"/>
            <w:vAlign w:val="center"/>
          </w:tcPr>
          <w:p w14:paraId="0332E7DB" w14:textId="735F90A8" w:rsidR="004770C0" w:rsidRPr="00232973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учитеља</w:t>
            </w:r>
          </w:p>
        </w:tc>
        <w:tc>
          <w:tcPr>
            <w:tcW w:w="1708" w:type="dxa"/>
            <w:shd w:val="clear" w:color="auto" w:fill="auto"/>
            <w:vAlign w:val="center"/>
          </w:tcPr>
          <w:p w14:paraId="52F56F22" w14:textId="34DDA546" w:rsidR="004770C0" w:rsidRPr="00232973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2973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4770C0" w:rsidRPr="00072772" w14:paraId="30967BEE" w14:textId="77777777" w:rsidTr="00511EEE">
        <w:tc>
          <w:tcPr>
            <w:tcW w:w="567" w:type="dxa"/>
            <w:shd w:val="clear" w:color="auto" w:fill="auto"/>
            <w:vAlign w:val="center"/>
          </w:tcPr>
          <w:p w14:paraId="44AA4941" w14:textId="2B4A4AD1" w:rsidR="004770C0" w:rsidRPr="00232973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967" w:type="dxa"/>
            <w:gridSpan w:val="2"/>
            <w:shd w:val="clear" w:color="auto" w:fill="auto"/>
          </w:tcPr>
          <w:p w14:paraId="53C929A4" w14:textId="77777777" w:rsidR="004770C0" w:rsidRPr="00150EB6" w:rsidRDefault="004770C0" w:rsidP="004770C0">
            <w:pPr>
              <w:rPr>
                <w:rFonts w:ascii="Times New Roman" w:hAnsi="Times New Roman"/>
                <w:sz w:val="18"/>
                <w:szCs w:val="18"/>
              </w:rPr>
            </w:pPr>
            <w:r w:rsidRPr="00150EB6">
              <w:rPr>
                <w:rFonts w:ascii="Times New Roman" w:hAnsi="Times New Roman"/>
                <w:sz w:val="18"/>
                <w:szCs w:val="18"/>
              </w:rPr>
              <w:t>MUO039</w:t>
            </w:r>
          </w:p>
        </w:tc>
        <w:tc>
          <w:tcPr>
            <w:tcW w:w="2261" w:type="dxa"/>
            <w:gridSpan w:val="3"/>
            <w:shd w:val="clear" w:color="auto" w:fill="auto"/>
          </w:tcPr>
          <w:p w14:paraId="674F490D" w14:textId="77777777" w:rsidR="004770C0" w:rsidRPr="00232973" w:rsidRDefault="004770C0" w:rsidP="004770C0">
            <w:pPr>
              <w:rPr>
                <w:sz w:val="18"/>
                <w:szCs w:val="18"/>
              </w:rPr>
            </w:pP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Израда</w:t>
            </w:r>
            <w:proofErr w:type="spellEnd"/>
            <w:r w:rsidRPr="0023297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23297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рада</w:t>
            </w:r>
            <w:proofErr w:type="spellEnd"/>
          </w:p>
        </w:tc>
        <w:tc>
          <w:tcPr>
            <w:tcW w:w="1529" w:type="dxa"/>
            <w:gridSpan w:val="2"/>
            <w:shd w:val="clear" w:color="auto" w:fill="auto"/>
          </w:tcPr>
          <w:p w14:paraId="67B254B5" w14:textId="77777777" w:rsidR="004770C0" w:rsidRPr="00232973" w:rsidRDefault="004770C0" w:rsidP="004770C0">
            <w:pPr>
              <w:rPr>
                <w:rFonts w:ascii="Times New Roman" w:hAnsi="Times New Roman"/>
                <w:sz w:val="18"/>
                <w:szCs w:val="18"/>
              </w:rPr>
            </w:pPr>
            <w:r w:rsidRPr="00232973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2102" w:type="dxa"/>
            <w:gridSpan w:val="2"/>
            <w:shd w:val="clear" w:color="auto" w:fill="auto"/>
          </w:tcPr>
          <w:p w14:paraId="3F688D8E" w14:textId="77777777" w:rsidR="004770C0" w:rsidRPr="00232973" w:rsidRDefault="004770C0" w:rsidP="004770C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232973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23297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8" w:type="dxa"/>
            <w:shd w:val="clear" w:color="auto" w:fill="auto"/>
          </w:tcPr>
          <w:p w14:paraId="290B4659" w14:textId="77777777" w:rsidR="004770C0" w:rsidRPr="00232973" w:rsidRDefault="004770C0" w:rsidP="004770C0">
            <w:pPr>
              <w:rPr>
                <w:sz w:val="18"/>
                <w:szCs w:val="18"/>
              </w:rPr>
            </w:pPr>
            <w:r w:rsidRPr="00232973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4770C0" w:rsidRPr="00072772" w14:paraId="50ABDCF0" w14:textId="77777777" w:rsidTr="00511EEE">
        <w:tc>
          <w:tcPr>
            <w:tcW w:w="567" w:type="dxa"/>
            <w:shd w:val="clear" w:color="auto" w:fill="auto"/>
            <w:vAlign w:val="center"/>
          </w:tcPr>
          <w:p w14:paraId="181D2AC3" w14:textId="72EBFE6B" w:rsidR="004770C0" w:rsidRPr="00232973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967" w:type="dxa"/>
            <w:gridSpan w:val="2"/>
            <w:shd w:val="clear" w:color="auto" w:fill="auto"/>
          </w:tcPr>
          <w:p w14:paraId="31FE3164" w14:textId="77777777" w:rsidR="004770C0" w:rsidRPr="00150EB6" w:rsidRDefault="004770C0" w:rsidP="004770C0">
            <w:pPr>
              <w:rPr>
                <w:rFonts w:ascii="Times New Roman" w:hAnsi="Times New Roman"/>
                <w:sz w:val="18"/>
                <w:szCs w:val="18"/>
              </w:rPr>
            </w:pPr>
            <w:r w:rsidRPr="00150EB6">
              <w:rPr>
                <w:rFonts w:ascii="Times New Roman" w:hAnsi="Times New Roman"/>
                <w:sz w:val="18"/>
                <w:szCs w:val="18"/>
              </w:rPr>
              <w:t>MVO012</w:t>
            </w:r>
          </w:p>
        </w:tc>
        <w:tc>
          <w:tcPr>
            <w:tcW w:w="2261" w:type="dxa"/>
            <w:gridSpan w:val="3"/>
            <w:shd w:val="clear" w:color="auto" w:fill="auto"/>
          </w:tcPr>
          <w:p w14:paraId="7FB985CB" w14:textId="77777777" w:rsidR="004770C0" w:rsidRPr="00232973" w:rsidRDefault="004770C0" w:rsidP="004770C0">
            <w:pPr>
              <w:rPr>
                <w:sz w:val="18"/>
                <w:szCs w:val="18"/>
              </w:rPr>
            </w:pP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Израда</w:t>
            </w:r>
            <w:proofErr w:type="spellEnd"/>
            <w:r w:rsidRPr="0023297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23297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рада</w:t>
            </w:r>
            <w:proofErr w:type="spellEnd"/>
          </w:p>
        </w:tc>
        <w:tc>
          <w:tcPr>
            <w:tcW w:w="1529" w:type="dxa"/>
            <w:gridSpan w:val="2"/>
            <w:shd w:val="clear" w:color="auto" w:fill="auto"/>
          </w:tcPr>
          <w:p w14:paraId="0B4EACFE" w14:textId="77777777" w:rsidR="004770C0" w:rsidRPr="00232973" w:rsidRDefault="004770C0" w:rsidP="004770C0">
            <w:pPr>
              <w:rPr>
                <w:rFonts w:ascii="Times New Roman" w:hAnsi="Times New Roman"/>
                <w:sz w:val="18"/>
                <w:szCs w:val="18"/>
              </w:rPr>
            </w:pPr>
            <w:r w:rsidRPr="00232973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2102" w:type="dxa"/>
            <w:gridSpan w:val="2"/>
            <w:shd w:val="clear" w:color="auto" w:fill="auto"/>
          </w:tcPr>
          <w:p w14:paraId="644F43A5" w14:textId="77777777" w:rsidR="004770C0" w:rsidRPr="00232973" w:rsidRDefault="004770C0" w:rsidP="004770C0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232973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23297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232973">
              <w:rPr>
                <w:rFonts w:ascii="Times New Roman" w:hAnsi="Times New Roman"/>
                <w:sz w:val="18"/>
                <w:szCs w:val="18"/>
              </w:rPr>
              <w:t>васпитача</w:t>
            </w:r>
            <w:proofErr w:type="spellEnd"/>
          </w:p>
        </w:tc>
        <w:tc>
          <w:tcPr>
            <w:tcW w:w="1708" w:type="dxa"/>
            <w:shd w:val="clear" w:color="auto" w:fill="auto"/>
          </w:tcPr>
          <w:p w14:paraId="4FE2F3B2" w14:textId="77777777" w:rsidR="004770C0" w:rsidRPr="00232973" w:rsidRDefault="004770C0" w:rsidP="004770C0">
            <w:pPr>
              <w:rPr>
                <w:rFonts w:ascii="Times New Roman" w:hAnsi="Times New Roman"/>
                <w:sz w:val="18"/>
                <w:szCs w:val="18"/>
              </w:rPr>
            </w:pPr>
            <w:r w:rsidRPr="00232973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4770C0" w:rsidRPr="00072772" w14:paraId="185959A3" w14:textId="77777777" w:rsidTr="00511EEE">
        <w:tc>
          <w:tcPr>
            <w:tcW w:w="9134" w:type="dxa"/>
            <w:gridSpan w:val="11"/>
            <w:vAlign w:val="center"/>
          </w:tcPr>
          <w:p w14:paraId="6C47C4E4" w14:textId="77777777" w:rsidR="004770C0" w:rsidRPr="00072772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4770C0" w:rsidRPr="00072772" w14:paraId="5692320C" w14:textId="77777777" w:rsidTr="00511EEE">
        <w:tc>
          <w:tcPr>
            <w:tcW w:w="567" w:type="dxa"/>
            <w:vAlign w:val="center"/>
          </w:tcPr>
          <w:p w14:paraId="36D090F7" w14:textId="77777777" w:rsidR="004770C0" w:rsidRPr="00072772" w:rsidRDefault="004770C0" w:rsidP="004770C0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67" w:type="dxa"/>
            <w:gridSpan w:val="10"/>
            <w:shd w:val="clear" w:color="auto" w:fill="auto"/>
          </w:tcPr>
          <w:p w14:paraId="7A5629E5" w14:textId="77777777" w:rsidR="004770C0" w:rsidRPr="00072772" w:rsidRDefault="004770C0" w:rsidP="004770C0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B364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Панић Мараш, Ј. (2009). </w:t>
            </w:r>
            <w:r w:rsidRPr="00072772">
              <w:rPr>
                <w:rFonts w:ascii="Times New Roman" w:hAnsi="Times New Roman" w:cs="Times New Roman"/>
                <w:i/>
                <w:sz w:val="18"/>
                <w:szCs w:val="18"/>
                <w:lang w:val="sr-Cyrl-CS"/>
              </w:rPr>
              <w:t>Град и страст, натуралистички елементи у српском модернистичком роману, хронотоп Београд</w:t>
            </w:r>
            <w:r w:rsidRPr="00B36485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.</w:t>
            </w:r>
            <w:r w:rsidRPr="0007277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Бгд: СГ.</w:t>
            </w:r>
          </w:p>
        </w:tc>
      </w:tr>
      <w:tr w:rsidR="004770C0" w:rsidRPr="00072772" w14:paraId="01C271B5" w14:textId="77777777" w:rsidTr="00511EEE">
        <w:tc>
          <w:tcPr>
            <w:tcW w:w="567" w:type="dxa"/>
            <w:vAlign w:val="center"/>
          </w:tcPr>
          <w:p w14:paraId="4196D9F0" w14:textId="77777777" w:rsidR="004770C0" w:rsidRPr="00072772" w:rsidRDefault="004770C0" w:rsidP="004770C0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67" w:type="dxa"/>
            <w:gridSpan w:val="10"/>
            <w:shd w:val="clear" w:color="auto" w:fill="auto"/>
            <w:vAlign w:val="center"/>
          </w:tcPr>
          <w:p w14:paraId="5333B563" w14:textId="77777777" w:rsidR="004770C0" w:rsidRPr="00072772" w:rsidRDefault="004770C0" w:rsidP="004770C0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Панић Мараш, Ј. (2017). </w:t>
            </w:r>
            <w:r w:rsidRPr="00072772">
              <w:rPr>
                <w:rFonts w:ascii="Times New Roman" w:hAnsi="Times New Roman" w:cs="Times New Roman"/>
                <w:i/>
                <w:sz w:val="18"/>
                <w:szCs w:val="18"/>
                <w:lang w:val="sr-Cyrl-CS"/>
              </w:rPr>
              <w:t xml:space="preserve">Еротско у романима Милоша Црњанског. </w:t>
            </w:r>
            <w:r w:rsidRPr="0007277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БГ: СГ.</w:t>
            </w:r>
          </w:p>
        </w:tc>
      </w:tr>
      <w:tr w:rsidR="004770C0" w:rsidRPr="00072772" w14:paraId="10783910" w14:textId="77777777" w:rsidTr="00511EEE">
        <w:tc>
          <w:tcPr>
            <w:tcW w:w="567" w:type="dxa"/>
            <w:vAlign w:val="center"/>
          </w:tcPr>
          <w:p w14:paraId="1B90DEF5" w14:textId="77777777" w:rsidR="004770C0" w:rsidRPr="00072772" w:rsidRDefault="004770C0" w:rsidP="004770C0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67" w:type="dxa"/>
            <w:gridSpan w:val="10"/>
            <w:shd w:val="clear" w:color="auto" w:fill="auto"/>
            <w:vAlign w:val="center"/>
          </w:tcPr>
          <w:p w14:paraId="1FC62B4F" w14:textId="77777777" w:rsidR="004770C0" w:rsidRPr="00072772" w:rsidRDefault="004770C0" w:rsidP="004770C0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Панић Мараш, Ј. (2019). </w:t>
            </w:r>
            <w:r w:rsidRPr="00072772">
              <w:rPr>
                <w:rFonts w:ascii="Times New Roman" w:hAnsi="Times New Roman" w:cs="Times New Roman"/>
                <w:i/>
                <w:sz w:val="18"/>
                <w:szCs w:val="18"/>
                <w:lang w:val="sr-Cyrl-CS"/>
              </w:rPr>
              <w:t>Певање и приповедање</w:t>
            </w:r>
            <w:r w:rsidRPr="0007277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. Београд: Учитељски факултет.</w:t>
            </w:r>
          </w:p>
        </w:tc>
      </w:tr>
      <w:tr w:rsidR="004770C0" w:rsidRPr="00072772" w14:paraId="4FFA9C8A" w14:textId="77777777" w:rsidTr="00511EEE">
        <w:tc>
          <w:tcPr>
            <w:tcW w:w="567" w:type="dxa"/>
            <w:vAlign w:val="center"/>
          </w:tcPr>
          <w:p w14:paraId="6F31D99A" w14:textId="77777777" w:rsidR="004770C0" w:rsidRPr="00072772" w:rsidRDefault="004770C0" w:rsidP="004770C0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67" w:type="dxa"/>
            <w:gridSpan w:val="10"/>
            <w:shd w:val="clear" w:color="auto" w:fill="auto"/>
            <w:vAlign w:val="center"/>
          </w:tcPr>
          <w:p w14:paraId="6675CB06" w14:textId="77777777" w:rsidR="004770C0" w:rsidRPr="00072772" w:rsidRDefault="004770C0" w:rsidP="004770C0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Панић Мараш, Ј. (2014). Две сестре и Црњански. </w:t>
            </w:r>
            <w:r w:rsidRPr="00072772">
              <w:rPr>
                <w:rFonts w:ascii="Times New Roman" w:hAnsi="Times New Roman" w:cs="Times New Roman"/>
                <w:i/>
                <w:sz w:val="18"/>
                <w:szCs w:val="18"/>
                <w:lang w:val="sr-Cyrl-CS"/>
              </w:rPr>
              <w:t>Књижевна историја</w:t>
            </w:r>
            <w:r w:rsidRPr="0007277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, </w:t>
            </w:r>
            <w:r w:rsidRPr="00072772">
              <w:rPr>
                <w:rFonts w:ascii="Times New Roman" w:hAnsi="Times New Roman" w:cs="Times New Roman"/>
                <w:sz w:val="18"/>
                <w:szCs w:val="18"/>
              </w:rPr>
              <w:t>XLVI</w:t>
            </w:r>
            <w:r w:rsidRPr="0007277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, 153, 469–489. </w:t>
            </w:r>
          </w:p>
        </w:tc>
      </w:tr>
      <w:tr w:rsidR="004770C0" w:rsidRPr="00B36485" w14:paraId="19E00E97" w14:textId="77777777" w:rsidTr="00511EEE">
        <w:tc>
          <w:tcPr>
            <w:tcW w:w="567" w:type="dxa"/>
            <w:vAlign w:val="center"/>
          </w:tcPr>
          <w:p w14:paraId="5C544188" w14:textId="77777777" w:rsidR="004770C0" w:rsidRPr="00072772" w:rsidRDefault="004770C0" w:rsidP="004770C0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67" w:type="dxa"/>
            <w:gridSpan w:val="10"/>
            <w:shd w:val="clear" w:color="auto" w:fill="auto"/>
            <w:vAlign w:val="center"/>
          </w:tcPr>
          <w:p w14:paraId="2762F1B9" w14:textId="77777777" w:rsidR="004770C0" w:rsidRPr="00072772" w:rsidRDefault="004770C0" w:rsidP="004770C0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Панић Мараш, Ј. (2014). Преступничко еротско – </w:t>
            </w:r>
            <w:r w:rsidRPr="00072772">
              <w:rPr>
                <w:rFonts w:ascii="Times New Roman" w:hAnsi="Times New Roman" w:cs="Times New Roman"/>
                <w:i/>
                <w:sz w:val="18"/>
                <w:szCs w:val="18"/>
                <w:lang w:val="sr-Cyrl-CS"/>
              </w:rPr>
              <w:t xml:space="preserve">Сеобе </w:t>
            </w:r>
            <w:r w:rsidRPr="0007277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Милоша Црњнаског. </w:t>
            </w:r>
            <w:r w:rsidRPr="00072772">
              <w:rPr>
                <w:rFonts w:ascii="Times New Roman" w:hAnsi="Times New Roman" w:cs="Times New Roman"/>
                <w:i/>
                <w:sz w:val="18"/>
                <w:szCs w:val="18"/>
                <w:lang w:val="sr-Cyrl-CS"/>
              </w:rPr>
              <w:t>Зборник Матице српске за књижевност и језик</w:t>
            </w:r>
            <w:r w:rsidRPr="0007277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, књ. 62, свеска 3. Нови Сад, 741–763. </w:t>
            </w:r>
          </w:p>
        </w:tc>
      </w:tr>
      <w:tr w:rsidR="004770C0" w:rsidRPr="00072772" w14:paraId="6A063C96" w14:textId="77777777" w:rsidTr="00511EEE">
        <w:tc>
          <w:tcPr>
            <w:tcW w:w="567" w:type="dxa"/>
            <w:vAlign w:val="center"/>
          </w:tcPr>
          <w:p w14:paraId="439C7C2A" w14:textId="77777777" w:rsidR="004770C0" w:rsidRPr="00072772" w:rsidRDefault="004770C0" w:rsidP="004770C0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67" w:type="dxa"/>
            <w:gridSpan w:val="10"/>
            <w:shd w:val="clear" w:color="auto" w:fill="auto"/>
            <w:vAlign w:val="center"/>
          </w:tcPr>
          <w:p w14:paraId="655431C5" w14:textId="77777777" w:rsidR="004770C0" w:rsidRPr="00072772" w:rsidRDefault="004770C0" w:rsidP="004770C0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Панић Мараш, Ј. (2019). Спрега Ероса и Танатоса у </w:t>
            </w:r>
            <w:r w:rsidRPr="00072772">
              <w:rPr>
                <w:rFonts w:ascii="Times New Roman" w:hAnsi="Times New Roman" w:cs="Times New Roman"/>
                <w:i/>
                <w:sz w:val="18"/>
                <w:szCs w:val="18"/>
                <w:lang w:val="sr-Cyrl-CS"/>
              </w:rPr>
              <w:t xml:space="preserve">Роману о Лондону </w:t>
            </w:r>
            <w:r w:rsidRPr="0007277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Милоша Црњанског. 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</w:rPr>
              <w:t>WIELKIE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 xml:space="preserve"> 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</w:rPr>
              <w:t>TEMATY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 xml:space="preserve"> 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</w:rPr>
              <w:t>KULTURY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 xml:space="preserve"> 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</w:rPr>
              <w:t>W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 xml:space="preserve"> 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</w:rPr>
              <w:t>LITERATURACH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 xml:space="preserve"> 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</w:rPr>
              <w:t>S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Ł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</w:rPr>
              <w:t>OWIA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Ń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</w:rPr>
              <w:t>SKICH</w:t>
            </w:r>
            <w:r w:rsidRPr="00072772"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072772">
              <w:rPr>
                <w:rStyle w:val="A17"/>
                <w:rFonts w:ascii="Times New Roman" w:hAnsi="Times New Roman" w:cs="Times New Roman"/>
                <w:b w:val="0"/>
                <w:i/>
                <w:sz w:val="18"/>
                <w:szCs w:val="18"/>
              </w:rPr>
              <w:t>Slavica</w:t>
            </w:r>
            <w:proofErr w:type="spellEnd"/>
            <w:r w:rsidRPr="00072772">
              <w:rPr>
                <w:rStyle w:val="A17"/>
                <w:rFonts w:ascii="Times New Roman" w:hAnsi="Times New Roman" w:cs="Times New Roman"/>
                <w:b w:val="0"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072772">
              <w:rPr>
                <w:rStyle w:val="A17"/>
                <w:rFonts w:ascii="Times New Roman" w:hAnsi="Times New Roman" w:cs="Times New Roman"/>
                <w:b w:val="0"/>
                <w:i/>
                <w:sz w:val="18"/>
                <w:szCs w:val="18"/>
              </w:rPr>
              <w:t>Wratislaviensia</w:t>
            </w:r>
            <w:proofErr w:type="spellEnd"/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 xml:space="preserve">, 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</w:rPr>
              <w:t>CLXVIII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</w:rPr>
              <w:t>Wroc</w:t>
            </w:r>
            <w:proofErr w:type="spellEnd"/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ł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</w:rPr>
              <w:t>aw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</w:rPr>
              <w:t>AUWr</w:t>
            </w:r>
            <w:proofErr w:type="spellEnd"/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 xml:space="preserve"> 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</w:rPr>
              <w:t>No</w:t>
            </w:r>
            <w:r w:rsidRPr="00072772">
              <w:rPr>
                <w:rStyle w:val="A17"/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 xml:space="preserve"> 3875, 521–531</w:t>
            </w:r>
            <w:r w:rsidRPr="00072772">
              <w:rPr>
                <w:rStyle w:val="A17"/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072772">
              <w:rPr>
                <w:rFonts w:ascii="Times New Roman" w:hAnsi="Times New Roman" w:cs="Times New Roman"/>
                <w:sz w:val="18"/>
                <w:szCs w:val="18"/>
              </w:rPr>
              <w:t>doi</w:t>
            </w:r>
            <w:proofErr w:type="spellEnd"/>
            <w:r w:rsidRPr="0007277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: 10.19195/0137-1150.168.44</w:t>
            </w:r>
          </w:p>
        </w:tc>
      </w:tr>
      <w:tr w:rsidR="004770C0" w:rsidRPr="00072772" w14:paraId="7D19056D" w14:textId="77777777" w:rsidTr="00511EEE">
        <w:tc>
          <w:tcPr>
            <w:tcW w:w="567" w:type="dxa"/>
            <w:vAlign w:val="center"/>
          </w:tcPr>
          <w:p w14:paraId="0C4F4786" w14:textId="77777777" w:rsidR="004770C0" w:rsidRPr="00072772" w:rsidRDefault="004770C0" w:rsidP="004770C0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67" w:type="dxa"/>
            <w:gridSpan w:val="10"/>
            <w:shd w:val="clear" w:color="auto" w:fill="auto"/>
            <w:vAlign w:val="center"/>
          </w:tcPr>
          <w:p w14:paraId="58778AEA" w14:textId="77777777" w:rsidR="004770C0" w:rsidRPr="00072772" w:rsidRDefault="004770C0" w:rsidP="004770C0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Панић Мараш, Ј. (2019). Како се калио Коча. У: </w:t>
            </w:r>
            <w:r w:rsidRPr="00072772">
              <w:rPr>
                <w:rFonts w:ascii="Times New Roman" w:hAnsi="Times New Roman" w:cs="Times New Roman"/>
                <w:i/>
                <w:sz w:val="18"/>
                <w:szCs w:val="18"/>
                <w:lang w:val="sr-Cyrl-CS"/>
              </w:rPr>
              <w:t>Часописи за децу: Југословенско наслеђе (1918–1991)</w:t>
            </w:r>
            <w:r w:rsidRPr="0007277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. Београд: Институт за књижевност и уметност, </w:t>
            </w:r>
            <w:r w:rsidRPr="00072772">
              <w:rPr>
                <w:rFonts w:ascii="Times New Roman" w:hAnsi="Times New Roman" w:cs="Times New Roman"/>
                <w:color w:val="000000"/>
                <w:sz w:val="18"/>
                <w:szCs w:val="18"/>
                <w:lang w:val="sr-Cyrl-CS" w:eastAsia="sr-Cyrl-CS"/>
              </w:rPr>
              <w:t>151</w:t>
            </w:r>
            <w:r w:rsidRPr="0007277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–166.</w:t>
            </w:r>
          </w:p>
        </w:tc>
      </w:tr>
      <w:tr w:rsidR="004770C0" w:rsidRPr="00072772" w14:paraId="560EDFA2" w14:textId="77777777" w:rsidTr="00511EEE">
        <w:tc>
          <w:tcPr>
            <w:tcW w:w="567" w:type="dxa"/>
            <w:vAlign w:val="center"/>
          </w:tcPr>
          <w:p w14:paraId="43F21F4F" w14:textId="77777777" w:rsidR="004770C0" w:rsidRPr="00072772" w:rsidRDefault="004770C0" w:rsidP="004770C0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67" w:type="dxa"/>
            <w:gridSpan w:val="10"/>
            <w:shd w:val="clear" w:color="auto" w:fill="auto"/>
            <w:vAlign w:val="center"/>
          </w:tcPr>
          <w:p w14:paraId="3AA7E527" w14:textId="77777777" w:rsidR="004770C0" w:rsidRPr="00072772" w:rsidRDefault="004770C0" w:rsidP="004770C0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Панић Мараш, Ј. (2015). </w:t>
            </w:r>
            <w:r w:rsidRPr="0007277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Ђаци се крећу Богу знања истину да моле – </w:t>
            </w: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о поезији за децу Владислава Петковића Диса. </w:t>
            </w:r>
            <w:r w:rsidRPr="0007277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Иновације у настави, </w:t>
            </w: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4, 76–88. </w:t>
            </w:r>
          </w:p>
        </w:tc>
      </w:tr>
      <w:tr w:rsidR="004770C0" w:rsidRPr="00072772" w14:paraId="440D2184" w14:textId="77777777" w:rsidTr="00511EEE">
        <w:tc>
          <w:tcPr>
            <w:tcW w:w="567" w:type="dxa"/>
            <w:vAlign w:val="center"/>
          </w:tcPr>
          <w:p w14:paraId="13A63B39" w14:textId="77777777" w:rsidR="004770C0" w:rsidRPr="00072772" w:rsidRDefault="004770C0" w:rsidP="004770C0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67" w:type="dxa"/>
            <w:gridSpan w:val="10"/>
            <w:shd w:val="clear" w:color="auto" w:fill="auto"/>
            <w:vAlign w:val="center"/>
          </w:tcPr>
          <w:p w14:paraId="6B3AA65D" w14:textId="77777777" w:rsidR="004770C0" w:rsidRPr="00072772" w:rsidRDefault="004770C0" w:rsidP="004770C0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 w:cs="Times New Roman"/>
                <w:sz w:val="18"/>
                <w:szCs w:val="18"/>
                <w:shd w:val="clear" w:color="auto" w:fill="FFFAF0"/>
                <w:lang w:val="sr-Cyrl-CS"/>
              </w:rPr>
              <w:t xml:space="preserve">Панић Мараш, Ј. (2017). Место и значај авангарде у савременој настави књижевности. </w:t>
            </w:r>
            <w:r w:rsidRPr="00072772">
              <w:rPr>
                <w:rFonts w:ascii="Times New Roman" w:hAnsi="Times New Roman" w:cs="Times New Roman"/>
                <w:i/>
                <w:sz w:val="18"/>
                <w:szCs w:val="18"/>
                <w:lang w:val="sr-Cyrl-CS"/>
              </w:rPr>
              <w:t xml:space="preserve">Иновације у настави, </w:t>
            </w:r>
            <w:r w:rsidRPr="00072772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бр. 3, 36–43. </w:t>
            </w:r>
          </w:p>
        </w:tc>
      </w:tr>
      <w:tr w:rsidR="004770C0" w:rsidRPr="00072772" w14:paraId="0B3EB2F1" w14:textId="77777777" w:rsidTr="00511EEE">
        <w:tc>
          <w:tcPr>
            <w:tcW w:w="9134" w:type="dxa"/>
            <w:gridSpan w:val="11"/>
            <w:vAlign w:val="center"/>
          </w:tcPr>
          <w:p w14:paraId="46CB95CD" w14:textId="77777777" w:rsidR="004770C0" w:rsidRPr="00072772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770C0" w:rsidRPr="00072772" w14:paraId="04EFAB27" w14:textId="77777777" w:rsidTr="00511EEE">
        <w:tc>
          <w:tcPr>
            <w:tcW w:w="3795" w:type="dxa"/>
            <w:gridSpan w:val="6"/>
            <w:vAlign w:val="center"/>
          </w:tcPr>
          <w:p w14:paraId="7F637661" w14:textId="77777777" w:rsidR="004770C0" w:rsidRPr="00072772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339" w:type="dxa"/>
            <w:gridSpan w:val="5"/>
            <w:vAlign w:val="center"/>
          </w:tcPr>
          <w:p w14:paraId="25C1553C" w14:textId="77777777" w:rsidR="004770C0" w:rsidRPr="00072772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10</w:t>
            </w:r>
          </w:p>
        </w:tc>
      </w:tr>
      <w:tr w:rsidR="004770C0" w:rsidRPr="00072772" w14:paraId="37CBCA5D" w14:textId="77777777" w:rsidTr="00511EEE">
        <w:tc>
          <w:tcPr>
            <w:tcW w:w="3795" w:type="dxa"/>
            <w:gridSpan w:val="6"/>
            <w:vAlign w:val="center"/>
          </w:tcPr>
          <w:p w14:paraId="7985AE2A" w14:textId="77777777" w:rsidR="004770C0" w:rsidRPr="00072772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339" w:type="dxa"/>
            <w:gridSpan w:val="5"/>
            <w:vAlign w:val="center"/>
          </w:tcPr>
          <w:p w14:paraId="1877678A" w14:textId="77777777" w:rsidR="004770C0" w:rsidRPr="003C0EAC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</w:tr>
      <w:tr w:rsidR="004770C0" w:rsidRPr="00072772" w14:paraId="67AFE0FC" w14:textId="77777777" w:rsidTr="00511EEE">
        <w:tc>
          <w:tcPr>
            <w:tcW w:w="3795" w:type="dxa"/>
            <w:gridSpan w:val="6"/>
            <w:vAlign w:val="center"/>
          </w:tcPr>
          <w:p w14:paraId="201F123A" w14:textId="77777777" w:rsidR="004770C0" w:rsidRPr="00072772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529" w:type="dxa"/>
            <w:gridSpan w:val="2"/>
            <w:vAlign w:val="center"/>
          </w:tcPr>
          <w:p w14:paraId="630AF6A3" w14:textId="77777777" w:rsidR="004770C0" w:rsidRPr="003C0EAC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Домаћи 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3810" w:type="dxa"/>
            <w:gridSpan w:val="3"/>
            <w:vAlign w:val="center"/>
          </w:tcPr>
          <w:p w14:paraId="36A4B491" w14:textId="77777777" w:rsidR="004770C0" w:rsidRPr="003C0EAC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</w:tr>
      <w:tr w:rsidR="004770C0" w:rsidRPr="00072772" w14:paraId="4FF5D682" w14:textId="77777777" w:rsidTr="00511EEE">
        <w:tc>
          <w:tcPr>
            <w:tcW w:w="1534" w:type="dxa"/>
            <w:gridSpan w:val="3"/>
            <w:vAlign w:val="center"/>
          </w:tcPr>
          <w:p w14:paraId="61571A3B" w14:textId="77777777" w:rsidR="004770C0" w:rsidRPr="00072772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7600" w:type="dxa"/>
            <w:gridSpan w:val="8"/>
            <w:vAlign w:val="center"/>
          </w:tcPr>
          <w:p w14:paraId="65963ED8" w14:textId="77777777" w:rsidR="004770C0" w:rsidRPr="00072772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>2019, Педагошки факултет у Љубљани</w:t>
            </w:r>
          </w:p>
        </w:tc>
      </w:tr>
      <w:tr w:rsidR="004770C0" w:rsidRPr="00072772" w14:paraId="360FE696" w14:textId="77777777" w:rsidTr="00511EEE">
        <w:tc>
          <w:tcPr>
            <w:tcW w:w="9134" w:type="dxa"/>
            <w:gridSpan w:val="11"/>
            <w:vAlign w:val="center"/>
          </w:tcPr>
          <w:p w14:paraId="2533249A" w14:textId="77777777" w:rsidR="004770C0" w:rsidRPr="00072772" w:rsidRDefault="004770C0" w:rsidP="00477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7277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Други подаци које сматрате релевантним: чланица уредништва часописа </w:t>
            </w:r>
            <w:r w:rsidRPr="0007277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Детињство</w:t>
            </w:r>
          </w:p>
        </w:tc>
      </w:tr>
    </w:tbl>
    <w:p w14:paraId="1B0DDCA4" w14:textId="77777777" w:rsidR="002E6724" w:rsidRPr="00133A4F" w:rsidRDefault="002E6724">
      <w:pPr>
        <w:rPr>
          <w:sz w:val="16"/>
          <w:szCs w:val="16"/>
        </w:rPr>
      </w:pPr>
    </w:p>
    <w:sectPr w:rsidR="002E6724" w:rsidRPr="00133A4F" w:rsidSect="00150EB6">
      <w:pgSz w:w="11906" w:h="16838" w:code="9"/>
      <w:pgMar w:top="284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85829"/>
    <w:multiLevelType w:val="hybridMultilevel"/>
    <w:tmpl w:val="3084C92A"/>
    <w:lvl w:ilvl="0" w:tplc="FBCECD2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72772"/>
    <w:rsid w:val="000C2F71"/>
    <w:rsid w:val="000D7EA5"/>
    <w:rsid w:val="000E0D9D"/>
    <w:rsid w:val="00133A4F"/>
    <w:rsid w:val="00150EB6"/>
    <w:rsid w:val="001B173C"/>
    <w:rsid w:val="001B4EB0"/>
    <w:rsid w:val="00211EE9"/>
    <w:rsid w:val="00232973"/>
    <w:rsid w:val="00256AEA"/>
    <w:rsid w:val="002C05AA"/>
    <w:rsid w:val="002E6724"/>
    <w:rsid w:val="003817AB"/>
    <w:rsid w:val="003C0EAC"/>
    <w:rsid w:val="003D5320"/>
    <w:rsid w:val="004027EC"/>
    <w:rsid w:val="00403A81"/>
    <w:rsid w:val="00424A8F"/>
    <w:rsid w:val="004422CB"/>
    <w:rsid w:val="0045323F"/>
    <w:rsid w:val="004770C0"/>
    <w:rsid w:val="004838F0"/>
    <w:rsid w:val="004A2501"/>
    <w:rsid w:val="004D5EB9"/>
    <w:rsid w:val="00511EEE"/>
    <w:rsid w:val="0052615F"/>
    <w:rsid w:val="00530F71"/>
    <w:rsid w:val="0055759F"/>
    <w:rsid w:val="00571F53"/>
    <w:rsid w:val="00586228"/>
    <w:rsid w:val="005A0BFD"/>
    <w:rsid w:val="005A63AF"/>
    <w:rsid w:val="006C33B9"/>
    <w:rsid w:val="006C744C"/>
    <w:rsid w:val="00734B00"/>
    <w:rsid w:val="00742282"/>
    <w:rsid w:val="007532FD"/>
    <w:rsid w:val="00764800"/>
    <w:rsid w:val="008502BB"/>
    <w:rsid w:val="00872E97"/>
    <w:rsid w:val="008B1FE4"/>
    <w:rsid w:val="008C6477"/>
    <w:rsid w:val="008F329B"/>
    <w:rsid w:val="00973855"/>
    <w:rsid w:val="009E13CD"/>
    <w:rsid w:val="00A357B4"/>
    <w:rsid w:val="00AE6CEA"/>
    <w:rsid w:val="00B04788"/>
    <w:rsid w:val="00B2253F"/>
    <w:rsid w:val="00B36485"/>
    <w:rsid w:val="00B443AF"/>
    <w:rsid w:val="00B85D85"/>
    <w:rsid w:val="00BC6DA3"/>
    <w:rsid w:val="00C514E2"/>
    <w:rsid w:val="00C60C69"/>
    <w:rsid w:val="00C62978"/>
    <w:rsid w:val="00CB6814"/>
    <w:rsid w:val="00CE13EB"/>
    <w:rsid w:val="00D10BF3"/>
    <w:rsid w:val="00D1523C"/>
    <w:rsid w:val="00D50D04"/>
    <w:rsid w:val="00D67097"/>
    <w:rsid w:val="00D87CF8"/>
    <w:rsid w:val="00E50095"/>
    <w:rsid w:val="00F3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C3FED"/>
  <w15:docId w15:val="{2E4A348C-1031-431F-95DA-CEFC253BD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67097"/>
    <w:pPr>
      <w:spacing w:after="0" w:line="240" w:lineRule="auto"/>
    </w:pPr>
    <w:rPr>
      <w:rFonts w:eastAsiaTheme="minorEastAsia"/>
    </w:rPr>
  </w:style>
  <w:style w:type="character" w:customStyle="1" w:styleId="A17">
    <w:name w:val="A17"/>
    <w:uiPriority w:val="99"/>
    <w:rsid w:val="00BC6DA3"/>
    <w:rPr>
      <w:b/>
      <w:bCs/>
      <w:color w:val="000000"/>
      <w:sz w:val="15"/>
      <w:szCs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29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97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15</cp:revision>
  <cp:lastPrinted>2021-01-11T10:50:00Z</cp:lastPrinted>
  <dcterms:created xsi:type="dcterms:W3CDTF">2024-01-14T21:06:00Z</dcterms:created>
  <dcterms:modified xsi:type="dcterms:W3CDTF">2024-02-26T12:27:00Z</dcterms:modified>
</cp:coreProperties>
</file>